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93E82" w14:textId="77777777" w:rsidR="003D1419" w:rsidRPr="004328FE" w:rsidRDefault="003D1419" w:rsidP="00BA3E75">
      <w:pPr>
        <w:jc w:val="center"/>
      </w:pPr>
    </w:p>
    <w:p w14:paraId="2B380C01" w14:textId="1F8B957F" w:rsidR="00C24074" w:rsidRPr="004328FE" w:rsidRDefault="00C24074" w:rsidP="00C24074">
      <w:pPr>
        <w:pStyle w:val="Heading1"/>
        <w:spacing w:before="0" w:beforeAutospacing="0" w:after="0" w:afterAutospacing="0" w:line="240" w:lineRule="atLeast"/>
        <w:jc w:val="center"/>
        <w:textAlignment w:val="baseline"/>
        <w:rPr>
          <w:rFonts w:eastAsia="Times New Roman"/>
          <w:bCs w:val="0"/>
          <w:color w:val="000000" w:themeColor="text1"/>
          <w:sz w:val="24"/>
          <w:szCs w:val="24"/>
        </w:rPr>
      </w:pPr>
      <w:r w:rsidRPr="004328FE">
        <w:rPr>
          <w:color w:val="000000" w:themeColor="text1"/>
          <w:sz w:val="24"/>
          <w:szCs w:val="24"/>
          <w:lang w:val="en-US"/>
        </w:rPr>
        <w:t>2nd</w:t>
      </w:r>
      <w:r w:rsidR="00BA3E75" w:rsidRPr="004328FE">
        <w:rPr>
          <w:color w:val="000000" w:themeColor="text1"/>
          <w:sz w:val="24"/>
          <w:szCs w:val="24"/>
          <w:lang w:val="en-US"/>
        </w:rPr>
        <w:t xml:space="preserve"> </w:t>
      </w:r>
      <w:proofErr w:type="spellStart"/>
      <w:r w:rsidR="00BA3E75" w:rsidRPr="004328FE">
        <w:rPr>
          <w:color w:val="000000" w:themeColor="text1"/>
          <w:sz w:val="24"/>
          <w:szCs w:val="24"/>
          <w:lang w:val="en-US"/>
        </w:rPr>
        <w:t>EuroWorkshop</w:t>
      </w:r>
      <w:proofErr w:type="spellEnd"/>
      <w:r w:rsidR="00BA3E75" w:rsidRPr="004328FE">
        <w:rPr>
          <w:color w:val="000000" w:themeColor="text1"/>
          <w:sz w:val="24"/>
          <w:szCs w:val="24"/>
          <w:lang w:val="en-US"/>
        </w:rPr>
        <w:t xml:space="preserve">: </w:t>
      </w:r>
      <w:r w:rsidRPr="004328FE">
        <w:rPr>
          <w:rFonts w:eastAsia="Times New Roman"/>
          <w:bCs w:val="0"/>
          <w:color w:val="000000" w:themeColor="text1"/>
          <w:sz w:val="24"/>
          <w:szCs w:val="24"/>
        </w:rPr>
        <w:t>Epithermal Gold Deposits of Western Anatolia, Turkey</w:t>
      </w:r>
    </w:p>
    <w:p w14:paraId="7517C139" w14:textId="55513D5D" w:rsidR="004A279A" w:rsidRPr="004328FE" w:rsidRDefault="004A279A" w:rsidP="003B0D96">
      <w:pPr>
        <w:pStyle w:val="NoSpacing"/>
        <w:jc w:val="center"/>
        <w:rPr>
          <w:rFonts w:ascii="Times New Roman" w:hAnsi="Times New Roman" w:cs="Times New Roman"/>
          <w:i/>
          <w:color w:val="000000" w:themeColor="text1"/>
          <w:sz w:val="24"/>
          <w:szCs w:val="24"/>
        </w:rPr>
      </w:pPr>
      <w:r w:rsidRPr="004328FE">
        <w:rPr>
          <w:rFonts w:ascii="Times New Roman" w:hAnsi="Times New Roman" w:cs="Times New Roman"/>
          <w:i/>
          <w:color w:val="000000" w:themeColor="text1"/>
          <w:sz w:val="24"/>
          <w:szCs w:val="24"/>
        </w:rPr>
        <w:t>1</w:t>
      </w:r>
      <w:r w:rsidR="00C24074" w:rsidRPr="004328FE">
        <w:rPr>
          <w:rFonts w:ascii="Times New Roman" w:hAnsi="Times New Roman" w:cs="Times New Roman"/>
          <w:i/>
          <w:color w:val="000000" w:themeColor="text1"/>
          <w:sz w:val="24"/>
          <w:szCs w:val="24"/>
        </w:rPr>
        <w:t>7-18</w:t>
      </w:r>
      <w:r w:rsidR="004B1252" w:rsidRPr="004328FE">
        <w:rPr>
          <w:rFonts w:ascii="Times New Roman" w:hAnsi="Times New Roman" w:cs="Times New Roman"/>
          <w:i/>
          <w:color w:val="000000" w:themeColor="text1"/>
          <w:sz w:val="24"/>
          <w:szCs w:val="24"/>
        </w:rPr>
        <w:t xml:space="preserve"> May 2018</w:t>
      </w:r>
    </w:p>
    <w:p w14:paraId="2B5C9494" w14:textId="280FB8B6" w:rsidR="00BA3E75" w:rsidRPr="004328FE" w:rsidRDefault="00F24123" w:rsidP="003B0D96">
      <w:pPr>
        <w:pStyle w:val="NoSpacing"/>
        <w:jc w:val="center"/>
        <w:rPr>
          <w:rFonts w:ascii="Times New Roman" w:hAnsi="Times New Roman" w:cs="Times New Roman"/>
          <w:i/>
          <w:color w:val="000000" w:themeColor="text1"/>
          <w:sz w:val="24"/>
          <w:szCs w:val="24"/>
        </w:rPr>
      </w:pPr>
      <w:proofErr w:type="spellStart"/>
      <w:r w:rsidRPr="004328FE">
        <w:rPr>
          <w:rFonts w:ascii="Times New Roman" w:hAnsi="Times New Roman" w:cs="Times New Roman"/>
          <w:i/>
          <w:color w:val="000000" w:themeColor="text1"/>
          <w:sz w:val="24"/>
          <w:szCs w:val="24"/>
        </w:rPr>
        <w:t>Çesme</w:t>
      </w:r>
      <w:proofErr w:type="spellEnd"/>
      <w:r w:rsidRPr="004328FE">
        <w:rPr>
          <w:rFonts w:ascii="Times New Roman" w:hAnsi="Times New Roman" w:cs="Times New Roman"/>
          <w:i/>
          <w:color w:val="000000" w:themeColor="text1"/>
          <w:sz w:val="24"/>
          <w:szCs w:val="24"/>
        </w:rPr>
        <w:t>, Turkey</w:t>
      </w:r>
    </w:p>
    <w:p w14:paraId="7A6E8FE4" w14:textId="74775D03" w:rsidR="004A279A" w:rsidRDefault="00D5513C" w:rsidP="004A279A">
      <w:pPr>
        <w:pStyle w:val="NoSpacing"/>
        <w:jc w:val="center"/>
        <w:rPr>
          <w:rFonts w:ascii="Times New Roman" w:hAnsi="Times New Roman" w:cs="Times New Roman"/>
          <w:color w:val="000000" w:themeColor="text1"/>
          <w:sz w:val="24"/>
          <w:szCs w:val="24"/>
        </w:rPr>
      </w:pPr>
      <w:hyperlink r:id="rId6" w:history="1">
        <w:r w:rsidR="009766DB" w:rsidRPr="006F4775">
          <w:rPr>
            <w:rStyle w:val="Hyperlink"/>
            <w:rFonts w:ascii="Times New Roman" w:hAnsi="Times New Roman" w:cs="Times New Roman"/>
            <w:sz w:val="24"/>
            <w:szCs w:val="24"/>
          </w:rPr>
          <w:t>https://eurogeologists.eu/2018-efg-council-meeting-euroworkshop</w:t>
        </w:r>
      </w:hyperlink>
    </w:p>
    <w:p w14:paraId="7E9320B9" w14:textId="77777777" w:rsidR="004A279A" w:rsidRPr="009766DB" w:rsidRDefault="004A279A" w:rsidP="009766DB">
      <w:pPr>
        <w:pStyle w:val="NoSpacing"/>
        <w:rPr>
          <w:rFonts w:ascii="Times New Roman" w:hAnsi="Times New Roman" w:cs="Times New Roman"/>
          <w:i/>
          <w:sz w:val="24"/>
          <w:szCs w:val="24"/>
        </w:rPr>
      </w:pPr>
    </w:p>
    <w:p w14:paraId="6D5B65FF" w14:textId="77777777" w:rsidR="003D1419" w:rsidRPr="009766DB" w:rsidRDefault="003D1419">
      <w:pPr>
        <w:rPr>
          <w:b/>
          <w:color w:val="000000" w:themeColor="text1"/>
          <w:lang w:val="en-US"/>
        </w:rPr>
      </w:pPr>
      <w:r w:rsidRPr="009766DB">
        <w:rPr>
          <w:b/>
          <w:color w:val="000000" w:themeColor="text1"/>
          <w:lang w:val="en-US"/>
        </w:rPr>
        <w:t>Are you a student or young professional?</w:t>
      </w:r>
    </w:p>
    <w:p w14:paraId="6664CD2A" w14:textId="739EF613" w:rsidR="003D1419" w:rsidRPr="009766DB" w:rsidRDefault="003D1419">
      <w:pPr>
        <w:rPr>
          <w:color w:val="000000" w:themeColor="text1"/>
          <w:lang w:val="en-US"/>
        </w:rPr>
      </w:pPr>
      <w:r w:rsidRPr="009766DB">
        <w:rPr>
          <w:color w:val="000000" w:themeColor="text1"/>
          <w:lang w:val="en-US"/>
        </w:rPr>
        <w:t xml:space="preserve">EFG </w:t>
      </w:r>
      <w:r w:rsidR="00F24123" w:rsidRPr="009766DB">
        <w:rPr>
          <w:color w:val="000000" w:themeColor="text1"/>
          <w:lang w:val="en-US"/>
        </w:rPr>
        <w:t>offer</w:t>
      </w:r>
      <w:r w:rsidR="004328FE" w:rsidRPr="009766DB">
        <w:rPr>
          <w:color w:val="000000" w:themeColor="text1"/>
          <w:lang w:val="en-US"/>
        </w:rPr>
        <w:t>s</w:t>
      </w:r>
      <w:r w:rsidR="00F24123" w:rsidRPr="009766DB">
        <w:rPr>
          <w:color w:val="000000" w:themeColor="text1"/>
          <w:lang w:val="en-US"/>
        </w:rPr>
        <w:t xml:space="preserve"> special support for t</w:t>
      </w:r>
      <w:r w:rsidRPr="009766DB">
        <w:rPr>
          <w:color w:val="000000" w:themeColor="text1"/>
          <w:lang w:val="en-US"/>
        </w:rPr>
        <w:t>en young professionals. If you have less than 30 years and are a student or young professional in geosciences, you may apply for a grant of 1</w:t>
      </w:r>
      <w:r w:rsidR="00F24123" w:rsidRPr="009766DB">
        <w:rPr>
          <w:color w:val="000000" w:themeColor="text1"/>
          <w:lang w:val="en-US"/>
        </w:rPr>
        <w:t>5</w:t>
      </w:r>
      <w:r w:rsidRPr="009766DB">
        <w:rPr>
          <w:color w:val="000000" w:themeColor="text1"/>
          <w:lang w:val="en-US"/>
        </w:rPr>
        <w:t xml:space="preserve">0 EUR supporting your travel and accommodation costs. </w:t>
      </w:r>
      <w:r w:rsidR="00C24074" w:rsidRPr="009766DB">
        <w:rPr>
          <w:color w:val="000000" w:themeColor="text1"/>
          <w:lang w:val="en-US"/>
        </w:rPr>
        <w:t>The</w:t>
      </w:r>
      <w:r w:rsidR="003B0D96" w:rsidRPr="009766DB">
        <w:rPr>
          <w:color w:val="000000" w:themeColor="text1"/>
          <w:lang w:val="en-US"/>
        </w:rPr>
        <w:t xml:space="preserve"> fee of the workshop will be reduced to zero, but the field trips will not be covered. </w:t>
      </w:r>
    </w:p>
    <w:p w14:paraId="661ED90E" w14:textId="77777777" w:rsidR="00C24074" w:rsidRPr="009766DB" w:rsidRDefault="00C24074">
      <w:pPr>
        <w:rPr>
          <w:b/>
          <w:color w:val="000000" w:themeColor="text1"/>
          <w:lang w:val="en-US"/>
        </w:rPr>
      </w:pPr>
    </w:p>
    <w:p w14:paraId="441FA2E4" w14:textId="77777777" w:rsidR="003D1419" w:rsidRPr="009766DB" w:rsidRDefault="003D1419">
      <w:pPr>
        <w:rPr>
          <w:b/>
          <w:color w:val="000000" w:themeColor="text1"/>
          <w:lang w:val="en-US"/>
        </w:rPr>
      </w:pPr>
      <w:r w:rsidRPr="009766DB">
        <w:rPr>
          <w:b/>
          <w:color w:val="000000" w:themeColor="text1"/>
          <w:lang w:val="en-US"/>
        </w:rPr>
        <w:t xml:space="preserve">How to apply? </w:t>
      </w:r>
    </w:p>
    <w:p w14:paraId="3AC73961" w14:textId="4E2610F3" w:rsidR="00E8281C" w:rsidRPr="009766DB" w:rsidRDefault="004B1252" w:rsidP="004B1252">
      <w:pPr>
        <w:rPr>
          <w:rFonts w:eastAsia="Times New Roman"/>
          <w:color w:val="000000" w:themeColor="text1"/>
          <w:shd w:val="clear" w:color="auto" w:fill="FFFFFF"/>
        </w:rPr>
      </w:pPr>
      <w:r w:rsidRPr="009766DB">
        <w:rPr>
          <w:rFonts w:eastAsia="Times New Roman"/>
          <w:color w:val="000000" w:themeColor="text1"/>
          <w:shd w:val="clear" w:color="auto" w:fill="FFFFFF"/>
        </w:rPr>
        <w:t xml:space="preserve">Please write a short story of maximum </w:t>
      </w:r>
      <w:r w:rsidRPr="002628B5">
        <w:rPr>
          <w:rFonts w:eastAsia="Times New Roman"/>
          <w:b/>
          <w:color w:val="000000" w:themeColor="text1"/>
          <w:shd w:val="clear" w:color="auto" w:fill="FFFFFF"/>
        </w:rPr>
        <w:t>400 words</w:t>
      </w:r>
      <w:r w:rsidRPr="009766DB">
        <w:rPr>
          <w:rFonts w:eastAsia="Times New Roman"/>
          <w:color w:val="000000" w:themeColor="text1"/>
          <w:shd w:val="clear" w:color="auto" w:fill="FFFFFF"/>
        </w:rPr>
        <w:t xml:space="preserve"> about “</w:t>
      </w:r>
      <w:r w:rsidR="004328FE" w:rsidRPr="009766DB">
        <w:rPr>
          <w:color w:val="000000" w:themeColor="text1"/>
        </w:rPr>
        <w:t>epitherm</w:t>
      </w:r>
      <w:r w:rsidRPr="009766DB">
        <w:rPr>
          <w:color w:val="000000" w:themeColor="text1"/>
        </w:rPr>
        <w:t>al gold deposits and the need for gold mining in Europe</w:t>
      </w:r>
      <w:r w:rsidRPr="009766DB">
        <w:rPr>
          <w:rFonts w:eastAsia="Times New Roman"/>
          <w:color w:val="000000" w:themeColor="text1"/>
          <w:shd w:val="clear" w:color="auto" w:fill="FFFFFF"/>
        </w:rPr>
        <w:t>”</w:t>
      </w:r>
      <w:r w:rsidR="00E8281C" w:rsidRPr="009766DB">
        <w:rPr>
          <w:rFonts w:eastAsia="Times New Roman"/>
          <w:color w:val="000000" w:themeColor="text1"/>
          <w:shd w:val="clear" w:color="auto" w:fill="FFFFFF"/>
        </w:rPr>
        <w:t xml:space="preserve"> and return it together with this form to</w:t>
      </w:r>
      <w:r w:rsidR="00761762">
        <w:rPr>
          <w:rFonts w:eastAsia="Times New Roman"/>
          <w:color w:val="000000" w:themeColor="text1"/>
          <w:shd w:val="clear" w:color="auto" w:fill="FFFFFF"/>
        </w:rPr>
        <w:t xml:space="preserve"> </w:t>
      </w:r>
      <w:hyperlink r:id="rId7" w:history="1">
        <w:r w:rsidR="009766DB" w:rsidRPr="006F4775">
          <w:rPr>
            <w:rStyle w:val="Hyperlink"/>
            <w:rFonts w:eastAsia="Times New Roman"/>
            <w:shd w:val="clear" w:color="auto" w:fill="FFFFFF"/>
          </w:rPr>
          <w:t>maria.a.lopez@eurogeologits.eu</w:t>
        </w:r>
      </w:hyperlink>
    </w:p>
    <w:p w14:paraId="084C9BBA" w14:textId="2ADA3775" w:rsidR="004328FE" w:rsidRPr="009766DB" w:rsidRDefault="003D1419" w:rsidP="004328FE">
      <w:pPr>
        <w:rPr>
          <w:color w:val="000000" w:themeColor="text1"/>
          <w:lang w:val="en-US"/>
        </w:rPr>
      </w:pPr>
      <w:r w:rsidRPr="009766DB">
        <w:rPr>
          <w:color w:val="000000" w:themeColor="text1"/>
          <w:lang w:val="en-US"/>
        </w:rPr>
        <w:t>The deadline for application</w:t>
      </w:r>
      <w:r w:rsidR="009766DB" w:rsidRPr="009766DB">
        <w:rPr>
          <w:color w:val="000000" w:themeColor="text1"/>
          <w:lang w:val="en-US"/>
        </w:rPr>
        <w:t>s</w:t>
      </w:r>
      <w:r w:rsidRPr="009766DB">
        <w:rPr>
          <w:color w:val="000000" w:themeColor="text1"/>
          <w:lang w:val="en-US"/>
        </w:rPr>
        <w:t xml:space="preserve"> is </w:t>
      </w:r>
      <w:r w:rsidRPr="005E7254">
        <w:rPr>
          <w:b/>
          <w:color w:val="000000" w:themeColor="text1"/>
          <w:lang w:val="en-US"/>
        </w:rPr>
        <w:t xml:space="preserve">31 </w:t>
      </w:r>
      <w:r w:rsidRPr="002628B5">
        <w:rPr>
          <w:b/>
          <w:color w:val="000000" w:themeColor="text1"/>
          <w:lang w:val="en-US"/>
        </w:rPr>
        <w:t>March 201</w:t>
      </w:r>
      <w:r w:rsidR="00F24123" w:rsidRPr="002628B5">
        <w:rPr>
          <w:b/>
          <w:color w:val="000000" w:themeColor="text1"/>
          <w:lang w:val="en-US"/>
        </w:rPr>
        <w:t>8</w:t>
      </w:r>
      <w:r w:rsidRPr="009766DB">
        <w:rPr>
          <w:color w:val="000000" w:themeColor="text1"/>
          <w:lang w:val="en-US"/>
        </w:rPr>
        <w:t xml:space="preserve">. We will inform you in the first half of April if you </w:t>
      </w:r>
      <w:r w:rsidR="009766DB" w:rsidRPr="009766DB">
        <w:rPr>
          <w:color w:val="000000" w:themeColor="text1"/>
          <w:lang w:val="en-US"/>
        </w:rPr>
        <w:t>were</w:t>
      </w:r>
      <w:r w:rsidRPr="009766DB">
        <w:rPr>
          <w:color w:val="000000" w:themeColor="text1"/>
          <w:lang w:val="en-US"/>
        </w:rPr>
        <w:t xml:space="preserve"> selected for the travel grant. </w:t>
      </w:r>
    </w:p>
    <w:p w14:paraId="171B3D95" w14:textId="25650A9A" w:rsidR="004328FE" w:rsidRPr="009766DB" w:rsidRDefault="004328FE" w:rsidP="004328FE">
      <w:pPr>
        <w:rPr>
          <w:color w:val="000000" w:themeColor="text1"/>
          <w:lang w:val="en-US"/>
        </w:rPr>
      </w:pPr>
      <w:r w:rsidRPr="009766DB">
        <w:rPr>
          <w:rStyle w:val="Strong"/>
          <w:b w:val="0"/>
          <w:bCs w:val="0"/>
          <w:color w:val="000000"/>
        </w:rPr>
        <w:t xml:space="preserve">If you are selected, you will </w:t>
      </w:r>
      <w:r w:rsidR="00761762">
        <w:rPr>
          <w:rStyle w:val="Strong"/>
          <w:b w:val="0"/>
          <w:bCs w:val="0"/>
          <w:color w:val="000000"/>
        </w:rPr>
        <w:t xml:space="preserve">have to </w:t>
      </w:r>
      <w:r w:rsidR="009766DB" w:rsidRPr="009766DB">
        <w:rPr>
          <w:rStyle w:val="Strong"/>
          <w:b w:val="0"/>
          <w:bCs w:val="0"/>
          <w:color w:val="000000"/>
        </w:rPr>
        <w:t>prepa</w:t>
      </w:r>
      <w:bookmarkStart w:id="0" w:name="_GoBack"/>
      <w:bookmarkEnd w:id="0"/>
      <w:r w:rsidR="009766DB" w:rsidRPr="009766DB">
        <w:rPr>
          <w:rStyle w:val="Strong"/>
          <w:b w:val="0"/>
          <w:bCs w:val="0"/>
          <w:color w:val="000000"/>
        </w:rPr>
        <w:t>re</w:t>
      </w:r>
      <w:r w:rsidRPr="009766DB">
        <w:rPr>
          <w:rStyle w:val="Strong"/>
          <w:b w:val="0"/>
          <w:bCs w:val="0"/>
          <w:color w:val="000000"/>
        </w:rPr>
        <w:t xml:space="preserve"> a </w:t>
      </w:r>
      <w:r w:rsidRPr="000C0CB3">
        <w:rPr>
          <w:rStyle w:val="Strong"/>
          <w:bCs w:val="0"/>
          <w:color w:val="000000"/>
        </w:rPr>
        <w:t>poster</w:t>
      </w:r>
      <w:r w:rsidR="009766DB" w:rsidRPr="009766DB">
        <w:rPr>
          <w:rStyle w:val="Strong"/>
          <w:b w:val="0"/>
          <w:bCs w:val="0"/>
          <w:color w:val="000000"/>
        </w:rPr>
        <w:t xml:space="preserve"> about</w:t>
      </w:r>
      <w:r w:rsidRPr="009766DB">
        <w:rPr>
          <w:color w:val="000000"/>
        </w:rPr>
        <w:t xml:space="preserve"> </w:t>
      </w:r>
      <w:r w:rsidR="009766DB" w:rsidRPr="009766DB">
        <w:rPr>
          <w:rFonts w:eastAsia="Times New Roman"/>
          <w:color w:val="000000" w:themeColor="text1"/>
          <w:shd w:val="clear" w:color="auto" w:fill="FFFFFF"/>
        </w:rPr>
        <w:t>“</w:t>
      </w:r>
      <w:r w:rsidR="009766DB" w:rsidRPr="009766DB">
        <w:rPr>
          <w:color w:val="000000" w:themeColor="text1"/>
        </w:rPr>
        <w:t>epithermal gold deposits and the need for gold mining in Europe</w:t>
      </w:r>
      <w:r w:rsidR="009766DB" w:rsidRPr="009766DB">
        <w:rPr>
          <w:rFonts w:eastAsia="Times New Roman"/>
          <w:color w:val="000000" w:themeColor="text1"/>
          <w:shd w:val="clear" w:color="auto" w:fill="FFFFFF"/>
        </w:rPr>
        <w:t xml:space="preserve">” that will be submitted </w:t>
      </w:r>
      <w:r w:rsidRPr="009766DB">
        <w:rPr>
          <w:color w:val="000000"/>
        </w:rPr>
        <w:t xml:space="preserve">by </w:t>
      </w:r>
      <w:r w:rsidRPr="009766DB">
        <w:rPr>
          <w:b/>
          <w:bCs/>
          <w:color w:val="000000"/>
        </w:rPr>
        <w:t>15 April 2018</w:t>
      </w:r>
      <w:r w:rsidRPr="009766DB">
        <w:rPr>
          <w:color w:val="000000"/>
        </w:rPr>
        <w:t>. Please note that we require at least one presenter per accepted poster to attend the conference. Final posters should be in either portrait or landscape format with the following maximum dimensions: 594 x 841 cm.</w:t>
      </w:r>
    </w:p>
    <w:p w14:paraId="1B074C3B" w14:textId="77777777" w:rsidR="004328FE" w:rsidRPr="004328FE" w:rsidRDefault="004328FE">
      <w:pPr>
        <w:rPr>
          <w:color w:val="000000" w:themeColor="text1"/>
        </w:rPr>
      </w:pPr>
    </w:p>
    <w:p w14:paraId="5429E40E" w14:textId="77777777" w:rsidR="00C24074" w:rsidRPr="004328FE" w:rsidRDefault="00C24074">
      <w:pPr>
        <w:rPr>
          <w:color w:val="000000" w:themeColor="text1"/>
          <w:lang w:val="en-US"/>
        </w:rPr>
      </w:pPr>
    </w:p>
    <w:p w14:paraId="2DA19C82" w14:textId="77777777" w:rsidR="0081376C" w:rsidRPr="004328FE" w:rsidRDefault="0081376C">
      <w:pPr>
        <w:rPr>
          <w:b/>
          <w:color w:val="000000" w:themeColor="text1"/>
          <w:lang w:val="en-US"/>
        </w:rPr>
      </w:pPr>
      <w:r w:rsidRPr="004328FE">
        <w:rPr>
          <w:b/>
          <w:color w:val="000000" w:themeColor="text1"/>
          <w:lang w:val="en-US"/>
        </w:rPr>
        <w:t>Application form</w:t>
      </w:r>
    </w:p>
    <w:tbl>
      <w:tblPr>
        <w:tblStyle w:val="TableGrid"/>
        <w:tblW w:w="0" w:type="auto"/>
        <w:tblInd w:w="108" w:type="dxa"/>
        <w:tblLook w:val="04A0" w:firstRow="1" w:lastRow="0" w:firstColumn="1" w:lastColumn="0" w:noHBand="0" w:noVBand="1"/>
      </w:tblPr>
      <w:tblGrid>
        <w:gridCol w:w="2230"/>
        <w:gridCol w:w="6882"/>
      </w:tblGrid>
      <w:tr w:rsidR="00583252" w:rsidRPr="004328FE" w14:paraId="0E4A682A" w14:textId="77777777" w:rsidTr="004A279A">
        <w:tc>
          <w:tcPr>
            <w:tcW w:w="20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FDE711" w14:textId="77777777" w:rsidR="004A279A" w:rsidRPr="004328FE" w:rsidRDefault="004A279A">
            <w:pPr>
              <w:rPr>
                <w:color w:val="000000" w:themeColor="text1"/>
                <w:lang w:val="en-US"/>
              </w:rPr>
            </w:pPr>
            <w:r w:rsidRPr="004328FE">
              <w:rPr>
                <w:color w:val="000000" w:themeColor="text1"/>
                <w:lang w:val="en-US"/>
              </w:rPr>
              <w:t xml:space="preserve">Name </w:t>
            </w:r>
          </w:p>
        </w:tc>
        <w:tc>
          <w:tcPr>
            <w:tcW w:w="6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9647B9" w14:textId="77777777" w:rsidR="004A279A" w:rsidRPr="004328FE" w:rsidRDefault="004A279A">
            <w:pPr>
              <w:rPr>
                <w:color w:val="000000" w:themeColor="text1"/>
                <w:lang w:val="en-US"/>
              </w:rPr>
            </w:pPr>
          </w:p>
        </w:tc>
      </w:tr>
      <w:tr w:rsidR="00583252" w:rsidRPr="004328FE" w14:paraId="083CBD36" w14:textId="77777777" w:rsidTr="004A279A">
        <w:tc>
          <w:tcPr>
            <w:tcW w:w="20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8AD292" w14:textId="77777777" w:rsidR="004A279A" w:rsidRPr="004328FE" w:rsidRDefault="004A279A">
            <w:pPr>
              <w:rPr>
                <w:color w:val="000000" w:themeColor="text1"/>
                <w:lang w:val="en-US"/>
              </w:rPr>
            </w:pPr>
            <w:r w:rsidRPr="004328FE">
              <w:rPr>
                <w:color w:val="000000" w:themeColor="text1"/>
                <w:lang w:val="en-US"/>
              </w:rPr>
              <w:t>Age</w:t>
            </w:r>
          </w:p>
        </w:tc>
        <w:tc>
          <w:tcPr>
            <w:tcW w:w="6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BD178A" w14:textId="77777777" w:rsidR="004A279A" w:rsidRPr="004328FE" w:rsidRDefault="004A279A">
            <w:pPr>
              <w:rPr>
                <w:color w:val="000000" w:themeColor="text1"/>
                <w:lang w:val="en-US"/>
              </w:rPr>
            </w:pPr>
          </w:p>
        </w:tc>
      </w:tr>
      <w:tr w:rsidR="00583252" w:rsidRPr="004328FE" w14:paraId="51AD4C45" w14:textId="77777777" w:rsidTr="004A279A">
        <w:tc>
          <w:tcPr>
            <w:tcW w:w="20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337D50" w14:textId="77777777" w:rsidR="004A279A" w:rsidRPr="004328FE" w:rsidRDefault="004A279A">
            <w:pPr>
              <w:rPr>
                <w:color w:val="000000" w:themeColor="text1"/>
                <w:lang w:val="en-US"/>
              </w:rPr>
            </w:pPr>
            <w:r w:rsidRPr="004328FE">
              <w:rPr>
                <w:color w:val="000000" w:themeColor="text1"/>
                <w:lang w:val="en-US"/>
              </w:rPr>
              <w:t>Country</w:t>
            </w:r>
          </w:p>
        </w:tc>
        <w:tc>
          <w:tcPr>
            <w:tcW w:w="6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5B1E7B" w14:textId="77777777" w:rsidR="004A279A" w:rsidRPr="004328FE" w:rsidRDefault="004A279A">
            <w:pPr>
              <w:rPr>
                <w:color w:val="000000" w:themeColor="text1"/>
                <w:lang w:val="en-US"/>
              </w:rPr>
            </w:pPr>
          </w:p>
        </w:tc>
      </w:tr>
      <w:tr w:rsidR="00583252" w:rsidRPr="004328FE" w14:paraId="78B234B7" w14:textId="77777777" w:rsidTr="004A279A">
        <w:tc>
          <w:tcPr>
            <w:tcW w:w="20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53C903" w14:textId="77777777" w:rsidR="004A279A" w:rsidRPr="004328FE" w:rsidRDefault="004A279A">
            <w:pPr>
              <w:rPr>
                <w:color w:val="000000" w:themeColor="text1"/>
                <w:lang w:val="en-US"/>
              </w:rPr>
            </w:pPr>
            <w:r w:rsidRPr="004328FE">
              <w:rPr>
                <w:color w:val="000000" w:themeColor="text1"/>
                <w:lang w:val="en-US"/>
              </w:rPr>
              <w:t>University/Company</w:t>
            </w:r>
          </w:p>
        </w:tc>
        <w:tc>
          <w:tcPr>
            <w:tcW w:w="6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5338AE" w14:textId="77777777" w:rsidR="004A279A" w:rsidRPr="004328FE" w:rsidRDefault="004A279A">
            <w:pPr>
              <w:rPr>
                <w:color w:val="000000" w:themeColor="text1"/>
                <w:lang w:val="en-US"/>
              </w:rPr>
            </w:pPr>
          </w:p>
        </w:tc>
      </w:tr>
      <w:tr w:rsidR="00583252" w:rsidRPr="004328FE" w14:paraId="6324DBA8" w14:textId="77777777" w:rsidTr="004A279A">
        <w:tc>
          <w:tcPr>
            <w:tcW w:w="20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9D3FF9" w14:textId="357EF651" w:rsidR="004A279A" w:rsidRPr="004328FE" w:rsidRDefault="004A279A" w:rsidP="00F24123">
            <w:pPr>
              <w:rPr>
                <w:color w:val="000000" w:themeColor="text1"/>
                <w:lang w:val="en-US"/>
              </w:rPr>
            </w:pPr>
            <w:r w:rsidRPr="004328FE">
              <w:rPr>
                <w:color w:val="000000" w:themeColor="text1"/>
                <w:lang w:val="en-US"/>
              </w:rPr>
              <w:t>Abstract on “</w:t>
            </w:r>
            <w:r w:rsidR="00761762">
              <w:rPr>
                <w:color w:val="000000" w:themeColor="text1"/>
              </w:rPr>
              <w:t>Epitherm</w:t>
            </w:r>
            <w:r w:rsidR="00F24123" w:rsidRPr="004328FE">
              <w:rPr>
                <w:color w:val="000000" w:themeColor="text1"/>
              </w:rPr>
              <w:t>al gold deposits and the need for gold mining in Europe</w:t>
            </w:r>
            <w:r w:rsidRPr="004328FE">
              <w:rPr>
                <w:color w:val="000000" w:themeColor="text1"/>
                <w:lang w:val="en-US"/>
              </w:rPr>
              <w:t xml:space="preserve">” </w:t>
            </w:r>
          </w:p>
        </w:tc>
        <w:tc>
          <w:tcPr>
            <w:tcW w:w="68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AC1817" w14:textId="77777777" w:rsidR="004A279A" w:rsidRPr="004328FE" w:rsidRDefault="004A279A">
            <w:pPr>
              <w:rPr>
                <w:color w:val="000000" w:themeColor="text1"/>
                <w:lang w:val="en-US"/>
              </w:rPr>
            </w:pPr>
          </w:p>
        </w:tc>
      </w:tr>
    </w:tbl>
    <w:p w14:paraId="180BA9CE" w14:textId="77777777" w:rsidR="004A279A" w:rsidRPr="004328FE" w:rsidRDefault="004A279A">
      <w:pPr>
        <w:rPr>
          <w:lang w:val="en-US"/>
        </w:rPr>
      </w:pPr>
    </w:p>
    <w:p w14:paraId="127DFB49" w14:textId="77777777" w:rsidR="00FE531E" w:rsidRPr="003D1419" w:rsidRDefault="00FE531E">
      <w:pPr>
        <w:rPr>
          <w:lang w:val="en-US"/>
        </w:rPr>
      </w:pPr>
    </w:p>
    <w:sectPr w:rsidR="00FE531E" w:rsidRPr="003D1419" w:rsidSect="00BA3E75">
      <w:head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7A3B" w14:textId="77777777" w:rsidR="00D5513C" w:rsidRDefault="00D5513C" w:rsidP="00BA3E75">
      <w:r>
        <w:separator/>
      </w:r>
    </w:p>
  </w:endnote>
  <w:endnote w:type="continuationSeparator" w:id="0">
    <w:p w14:paraId="51D2F420" w14:textId="77777777" w:rsidR="00D5513C" w:rsidRDefault="00D5513C" w:rsidP="00BA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5587" w14:textId="77777777" w:rsidR="00D5513C" w:rsidRDefault="00D5513C" w:rsidP="00BA3E75">
      <w:r>
        <w:separator/>
      </w:r>
    </w:p>
  </w:footnote>
  <w:footnote w:type="continuationSeparator" w:id="0">
    <w:p w14:paraId="791E98DC" w14:textId="77777777" w:rsidR="00D5513C" w:rsidRDefault="00D5513C" w:rsidP="00BA3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EBEF" w14:textId="77777777" w:rsidR="00BA3E75" w:rsidRDefault="00BA3E75" w:rsidP="00BA3E75">
    <w:pPr>
      <w:pStyle w:val="Header"/>
      <w:jc w:val="center"/>
    </w:pPr>
    <w:r w:rsidRPr="00BA3E75">
      <w:rPr>
        <w:b/>
        <w:noProof/>
        <w:lang w:val="en-GB" w:eastAsia="en-GB"/>
      </w:rPr>
      <w:drawing>
        <wp:inline distT="0" distB="0" distL="0" distR="0" wp14:anchorId="720DA677" wp14:editId="10B812A7">
          <wp:extent cx="1628775" cy="1222059"/>
          <wp:effectExtent l="0" t="0" r="0" b="0"/>
          <wp:docPr id="2" name="Grafik 2" descr="C:\Users\Anita\Documents\Conferences\Euro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ita\Documents\Conferences\EuroWorksh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893" cy="12236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6D"/>
    <w:rsid w:val="00004C30"/>
    <w:rsid w:val="000C0CB3"/>
    <w:rsid w:val="0022246D"/>
    <w:rsid w:val="002628B5"/>
    <w:rsid w:val="003A068A"/>
    <w:rsid w:val="003B0D96"/>
    <w:rsid w:val="003D1419"/>
    <w:rsid w:val="004328FE"/>
    <w:rsid w:val="004A279A"/>
    <w:rsid w:val="004B1252"/>
    <w:rsid w:val="004D7A3E"/>
    <w:rsid w:val="004F01C8"/>
    <w:rsid w:val="00583252"/>
    <w:rsid w:val="005E7254"/>
    <w:rsid w:val="006176D1"/>
    <w:rsid w:val="00752571"/>
    <w:rsid w:val="00761762"/>
    <w:rsid w:val="007D04E6"/>
    <w:rsid w:val="0081376C"/>
    <w:rsid w:val="009766DB"/>
    <w:rsid w:val="00976BF4"/>
    <w:rsid w:val="009E1597"/>
    <w:rsid w:val="00A1091A"/>
    <w:rsid w:val="00BA3E75"/>
    <w:rsid w:val="00C02B0A"/>
    <w:rsid w:val="00C24074"/>
    <w:rsid w:val="00D5513C"/>
    <w:rsid w:val="00E8281C"/>
    <w:rsid w:val="00EA50AF"/>
    <w:rsid w:val="00F24123"/>
    <w:rsid w:val="00FE5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8A64"/>
  <w15:docId w15:val="{B5508B44-2C01-4DB5-94FB-92D2594A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252"/>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C240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46D"/>
    <w:rPr>
      <w:rFonts w:ascii="Tahoma" w:hAnsi="Tahoma" w:cs="Tahoma"/>
      <w:sz w:val="16"/>
      <w:szCs w:val="16"/>
      <w:lang w:val="de-DE" w:eastAsia="en-US"/>
    </w:rPr>
  </w:style>
  <w:style w:type="character" w:customStyle="1" w:styleId="BalloonTextChar">
    <w:name w:val="Balloon Text Char"/>
    <w:basedOn w:val="DefaultParagraphFont"/>
    <w:link w:val="BalloonText"/>
    <w:uiPriority w:val="99"/>
    <w:semiHidden/>
    <w:rsid w:val="0022246D"/>
    <w:rPr>
      <w:rFonts w:ascii="Tahoma" w:hAnsi="Tahoma" w:cs="Tahoma"/>
      <w:sz w:val="16"/>
      <w:szCs w:val="16"/>
    </w:rPr>
  </w:style>
  <w:style w:type="character" w:styleId="Hyperlink">
    <w:name w:val="Hyperlink"/>
    <w:basedOn w:val="DefaultParagraphFont"/>
    <w:uiPriority w:val="99"/>
    <w:unhideWhenUsed/>
    <w:rsid w:val="003D1419"/>
    <w:rPr>
      <w:color w:val="0000FF" w:themeColor="hyperlink"/>
      <w:u w:val="single"/>
    </w:rPr>
  </w:style>
  <w:style w:type="paragraph" w:styleId="Header">
    <w:name w:val="header"/>
    <w:basedOn w:val="Normal"/>
    <w:link w:val="HeaderChar"/>
    <w:uiPriority w:val="99"/>
    <w:unhideWhenUsed/>
    <w:rsid w:val="00BA3E75"/>
    <w:pPr>
      <w:tabs>
        <w:tab w:val="center" w:pos="4536"/>
        <w:tab w:val="right" w:pos="9072"/>
      </w:tabs>
    </w:pPr>
    <w:rPr>
      <w:rFonts w:asciiTheme="minorHAnsi" w:hAnsiTheme="minorHAnsi" w:cstheme="minorBidi"/>
      <w:sz w:val="22"/>
      <w:szCs w:val="22"/>
      <w:lang w:val="de-DE" w:eastAsia="en-US"/>
    </w:rPr>
  </w:style>
  <w:style w:type="character" w:customStyle="1" w:styleId="HeaderChar">
    <w:name w:val="Header Char"/>
    <w:basedOn w:val="DefaultParagraphFont"/>
    <w:link w:val="Header"/>
    <w:uiPriority w:val="99"/>
    <w:rsid w:val="00BA3E75"/>
  </w:style>
  <w:style w:type="paragraph" w:styleId="Footer">
    <w:name w:val="footer"/>
    <w:basedOn w:val="Normal"/>
    <w:link w:val="FooterChar"/>
    <w:uiPriority w:val="99"/>
    <w:unhideWhenUsed/>
    <w:rsid w:val="00BA3E75"/>
    <w:pPr>
      <w:tabs>
        <w:tab w:val="center" w:pos="4536"/>
        <w:tab w:val="right" w:pos="9072"/>
      </w:tabs>
    </w:pPr>
    <w:rPr>
      <w:rFonts w:ascii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BA3E75"/>
  </w:style>
  <w:style w:type="paragraph" w:styleId="NoSpacing">
    <w:name w:val="No Spacing"/>
    <w:uiPriority w:val="1"/>
    <w:qFormat/>
    <w:rsid w:val="004A279A"/>
    <w:pPr>
      <w:spacing w:after="0" w:line="240" w:lineRule="auto"/>
    </w:pPr>
  </w:style>
  <w:style w:type="table" w:styleId="TableGrid">
    <w:name w:val="Table Grid"/>
    <w:basedOn w:val="TableNormal"/>
    <w:uiPriority w:val="59"/>
    <w:rsid w:val="004A2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4C30"/>
    <w:rPr>
      <w:b/>
      <w:bCs/>
    </w:rPr>
  </w:style>
  <w:style w:type="paragraph" w:styleId="NormalWeb">
    <w:name w:val="Normal (Web)"/>
    <w:basedOn w:val="Normal"/>
    <w:uiPriority w:val="99"/>
    <w:semiHidden/>
    <w:unhideWhenUsed/>
    <w:rsid w:val="00F24123"/>
    <w:pPr>
      <w:spacing w:before="100" w:beforeAutospacing="1" w:after="115"/>
    </w:pPr>
  </w:style>
  <w:style w:type="character" w:customStyle="1" w:styleId="Heading1Char">
    <w:name w:val="Heading 1 Char"/>
    <w:basedOn w:val="DefaultParagraphFont"/>
    <w:link w:val="Heading1"/>
    <w:uiPriority w:val="9"/>
    <w:rsid w:val="00C24074"/>
    <w:rPr>
      <w:rFonts w:ascii="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976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2074">
      <w:bodyDiv w:val="1"/>
      <w:marLeft w:val="0"/>
      <w:marRight w:val="0"/>
      <w:marTop w:val="0"/>
      <w:marBottom w:val="0"/>
      <w:divBdr>
        <w:top w:val="none" w:sz="0" w:space="0" w:color="auto"/>
        <w:left w:val="none" w:sz="0" w:space="0" w:color="auto"/>
        <w:bottom w:val="none" w:sz="0" w:space="0" w:color="auto"/>
        <w:right w:val="none" w:sz="0" w:space="0" w:color="auto"/>
      </w:divBdr>
    </w:div>
    <w:div w:id="504563470">
      <w:bodyDiv w:val="1"/>
      <w:marLeft w:val="0"/>
      <w:marRight w:val="0"/>
      <w:marTop w:val="0"/>
      <w:marBottom w:val="0"/>
      <w:divBdr>
        <w:top w:val="none" w:sz="0" w:space="0" w:color="auto"/>
        <w:left w:val="none" w:sz="0" w:space="0" w:color="auto"/>
        <w:bottom w:val="none" w:sz="0" w:space="0" w:color="auto"/>
        <w:right w:val="none" w:sz="0" w:space="0" w:color="auto"/>
      </w:divBdr>
    </w:div>
    <w:div w:id="946809703">
      <w:bodyDiv w:val="1"/>
      <w:marLeft w:val="0"/>
      <w:marRight w:val="0"/>
      <w:marTop w:val="0"/>
      <w:marBottom w:val="0"/>
      <w:divBdr>
        <w:top w:val="none" w:sz="0" w:space="0" w:color="auto"/>
        <w:left w:val="none" w:sz="0" w:space="0" w:color="auto"/>
        <w:bottom w:val="none" w:sz="0" w:space="0" w:color="auto"/>
        <w:right w:val="none" w:sz="0" w:space="0" w:color="auto"/>
      </w:divBdr>
    </w:div>
    <w:div w:id="1630472906">
      <w:bodyDiv w:val="1"/>
      <w:marLeft w:val="0"/>
      <w:marRight w:val="0"/>
      <w:marTop w:val="0"/>
      <w:marBottom w:val="0"/>
      <w:divBdr>
        <w:top w:val="none" w:sz="0" w:space="0" w:color="auto"/>
        <w:left w:val="none" w:sz="0" w:space="0" w:color="auto"/>
        <w:bottom w:val="none" w:sz="0" w:space="0" w:color="auto"/>
        <w:right w:val="none" w:sz="0" w:space="0" w:color="auto"/>
      </w:divBdr>
    </w:div>
    <w:div w:id="1969816261">
      <w:bodyDiv w:val="1"/>
      <w:marLeft w:val="0"/>
      <w:marRight w:val="0"/>
      <w:marTop w:val="0"/>
      <w:marBottom w:val="0"/>
      <w:divBdr>
        <w:top w:val="none" w:sz="0" w:space="0" w:color="auto"/>
        <w:left w:val="none" w:sz="0" w:space="0" w:color="auto"/>
        <w:bottom w:val="none" w:sz="0" w:space="0" w:color="auto"/>
        <w:right w:val="none" w:sz="0" w:space="0" w:color="auto"/>
      </w:divBdr>
    </w:div>
    <w:div w:id="19715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urogeologists.eu/2018-efg-council-meeting-euroworkshop" TargetMode="External"/><Relationship Id="rId7" Type="http://schemas.openxmlformats.org/officeDocument/2006/relationships/hyperlink" Target="mailto:maria.a.lopez@eurogeologits.e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María A. López</cp:lastModifiedBy>
  <cp:revision>11</cp:revision>
  <dcterms:created xsi:type="dcterms:W3CDTF">2018-03-05T09:39:00Z</dcterms:created>
  <dcterms:modified xsi:type="dcterms:W3CDTF">2018-03-05T14:40:00Z</dcterms:modified>
</cp:coreProperties>
</file>